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CE75B" w14:textId="72FA4135" w:rsidR="0003011A" w:rsidRDefault="0034251D" w:rsidP="0003011A">
      <w:pPr>
        <w:spacing w:before="120" w:after="120" w:line="360" w:lineRule="auto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0</w:t>
      </w:r>
      <w:r w:rsidR="00893D32">
        <w:rPr>
          <w:rFonts w:ascii="Arial" w:hAnsi="Arial" w:cs="Arial"/>
          <w:b/>
          <w:color w:val="000000"/>
          <w:sz w:val="28"/>
          <w:szCs w:val="28"/>
        </w:rPr>
        <w:t>1 Health and Safety P</w:t>
      </w:r>
      <w:r w:rsidR="002D7AA1">
        <w:rPr>
          <w:rFonts w:ascii="Arial" w:hAnsi="Arial" w:cs="Arial"/>
          <w:b/>
          <w:color w:val="000000"/>
          <w:sz w:val="28"/>
          <w:szCs w:val="28"/>
        </w:rPr>
        <w:t>rocedure</w:t>
      </w:r>
      <w:r w:rsidR="000175D5">
        <w:rPr>
          <w:rFonts w:ascii="Arial" w:hAnsi="Arial" w:cs="Arial"/>
          <w:b/>
          <w:color w:val="000000"/>
          <w:sz w:val="28"/>
          <w:szCs w:val="28"/>
        </w:rPr>
        <w:t>s</w:t>
      </w:r>
    </w:p>
    <w:p w14:paraId="20070979" w14:textId="0D81F33C" w:rsidR="002D7AA1" w:rsidRPr="00D80D49" w:rsidRDefault="002D7AA1" w:rsidP="0003011A">
      <w:pPr>
        <w:spacing w:before="120" w:after="120" w:line="360" w:lineRule="auto"/>
        <w:rPr>
          <w:rFonts w:ascii="Arial" w:hAnsi="Arial" w:cs="Arial"/>
          <w:b/>
          <w:color w:val="000000"/>
        </w:rPr>
      </w:pPr>
      <w:r w:rsidRPr="00D80D49">
        <w:rPr>
          <w:rFonts w:ascii="Arial" w:hAnsi="Arial" w:cs="Arial"/>
          <w:b/>
          <w:color w:val="000000"/>
        </w:rPr>
        <w:t>01.</w:t>
      </w:r>
      <w:r w:rsidR="00666BCD">
        <w:rPr>
          <w:rFonts w:ascii="Arial" w:hAnsi="Arial" w:cs="Arial"/>
          <w:b/>
          <w:color w:val="000000"/>
        </w:rPr>
        <w:t>9 Maintenance and Repairs</w:t>
      </w:r>
    </w:p>
    <w:p w14:paraId="519DE72D" w14:textId="77777777" w:rsidR="003C67C6" w:rsidRDefault="003C67C6" w:rsidP="003C67C6">
      <w:pPr>
        <w:spacing w:before="120" w:after="120" w:line="360" w:lineRule="auto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>Any faulty equipment or building fault is recorded, including:</w:t>
      </w:r>
    </w:p>
    <w:p w14:paraId="31BA9339" w14:textId="77777777" w:rsidR="003C67C6" w:rsidRDefault="003C67C6" w:rsidP="003C67C6">
      <w:pPr>
        <w:numPr>
          <w:ilvl w:val="0"/>
          <w:numId w:val="46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date fault noted</w:t>
      </w:r>
    </w:p>
    <w:p w14:paraId="5DAEBE6F" w14:textId="77777777" w:rsidR="003C67C6" w:rsidRDefault="003C67C6" w:rsidP="003C67C6">
      <w:pPr>
        <w:numPr>
          <w:ilvl w:val="0"/>
          <w:numId w:val="46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item or area faulty</w:t>
      </w:r>
    </w:p>
    <w:p w14:paraId="13CC822B" w14:textId="77777777" w:rsidR="003C67C6" w:rsidRDefault="003C67C6" w:rsidP="003C67C6">
      <w:pPr>
        <w:numPr>
          <w:ilvl w:val="0"/>
          <w:numId w:val="46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nature of the fault and priority</w:t>
      </w:r>
    </w:p>
    <w:p w14:paraId="27AA56EE" w14:textId="77777777" w:rsidR="003C67C6" w:rsidRDefault="003C67C6" w:rsidP="003C67C6">
      <w:pPr>
        <w:numPr>
          <w:ilvl w:val="0"/>
          <w:numId w:val="46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who the fault reported to for </w:t>
      </w:r>
      <w:proofErr w:type="gramStart"/>
      <w:r>
        <w:rPr>
          <w:rFonts w:ascii="Arial" w:hAnsi="Arial" w:cs="Arial"/>
          <w:sz w:val="22"/>
          <w:szCs w:val="22"/>
        </w:rPr>
        <w:t>action</w:t>
      </w:r>
      <w:proofErr w:type="gramEnd"/>
    </w:p>
    <w:p w14:paraId="4CD5C1DA" w14:textId="77777777" w:rsidR="003C67C6" w:rsidRDefault="003C67C6" w:rsidP="003C67C6">
      <w:pPr>
        <w:numPr>
          <w:ilvl w:val="0"/>
          <w:numId w:val="46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action taken and when</w:t>
      </w:r>
    </w:p>
    <w:p w14:paraId="3F7A966C" w14:textId="77777777" w:rsidR="003C67C6" w:rsidRDefault="003C67C6" w:rsidP="003C67C6">
      <w:pPr>
        <w:numPr>
          <w:ilvl w:val="0"/>
          <w:numId w:val="46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if no action taken by the agreed date, when and by whom the omission is followed up</w:t>
      </w:r>
    </w:p>
    <w:p w14:paraId="5CE978FC" w14:textId="77777777" w:rsidR="003C67C6" w:rsidRDefault="003C67C6" w:rsidP="003C67C6">
      <w:pPr>
        <w:numPr>
          <w:ilvl w:val="0"/>
          <w:numId w:val="46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date action completed</w:t>
      </w:r>
    </w:p>
    <w:p w14:paraId="03D34DE4" w14:textId="77777777" w:rsidR="003C67C6" w:rsidRDefault="003C67C6" w:rsidP="003C67C6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Any area that is unsafe because repair is needed, such as a broken window, should be made safe and separated off from general use.</w:t>
      </w:r>
    </w:p>
    <w:p w14:paraId="5C5FDE59" w14:textId="77777777" w:rsidR="003C67C6" w:rsidRDefault="003C67C6" w:rsidP="003C67C6">
      <w:pPr>
        <w:numPr>
          <w:ilvl w:val="0"/>
          <w:numId w:val="47"/>
        </w:numPr>
        <w:suppressAutoHyphens w:val="0"/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Any broken or unsafe item is taken out of use and labelled ‘out of use’.</w:t>
      </w:r>
    </w:p>
    <w:p w14:paraId="64E1D0D9" w14:textId="77777777" w:rsidR="003C67C6" w:rsidRDefault="003C67C6" w:rsidP="003C67C6">
      <w:pPr>
        <w:numPr>
          <w:ilvl w:val="0"/>
          <w:numId w:val="47"/>
        </w:numPr>
        <w:suppressAutoHyphens w:val="0"/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Any specialist equipment (</w:t>
      </w:r>
      <w:proofErr w:type="gramStart"/>
      <w:r>
        <w:rPr>
          <w:rFonts w:ascii="Arial" w:hAnsi="Arial" w:cs="Arial"/>
          <w:sz w:val="22"/>
          <w:szCs w:val="22"/>
        </w:rPr>
        <w:t>e.g.</w:t>
      </w:r>
      <w:proofErr w:type="gramEnd"/>
      <w:r>
        <w:rPr>
          <w:rFonts w:ascii="Arial" w:hAnsi="Arial" w:cs="Arial"/>
          <w:sz w:val="22"/>
          <w:szCs w:val="22"/>
        </w:rPr>
        <w:t xml:space="preserve"> corner seat for a disabled child) which is broken or unsafe should be returned to the manufacturer or relevant professional.</w:t>
      </w:r>
    </w:p>
    <w:p w14:paraId="461610D7" w14:textId="77777777" w:rsidR="003C67C6" w:rsidRDefault="003C67C6" w:rsidP="003C67C6">
      <w:pPr>
        <w:numPr>
          <w:ilvl w:val="0"/>
          <w:numId w:val="47"/>
        </w:numPr>
        <w:suppressAutoHyphens w:val="0"/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Any item that is beyond repair is condemned. This action is recorded as the action taken and the item is removed from the setting’s inventory.</w:t>
      </w:r>
    </w:p>
    <w:p w14:paraId="5790D32F" w14:textId="77777777" w:rsidR="003C67C6" w:rsidRDefault="003C67C6" w:rsidP="003C67C6">
      <w:pPr>
        <w:numPr>
          <w:ilvl w:val="0"/>
          <w:numId w:val="47"/>
        </w:numPr>
        <w:suppressAutoHyphens w:val="0"/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Condemning items is done in agreement with the setting manager. Condemned items are then disposed of appropriately and not stored indefinitely on site.</w:t>
      </w:r>
    </w:p>
    <w:p w14:paraId="6A028C10" w14:textId="77777777" w:rsidR="003C67C6" w:rsidRDefault="003C67C6" w:rsidP="003C67C6">
      <w:pPr>
        <w:numPr>
          <w:ilvl w:val="0"/>
          <w:numId w:val="47"/>
        </w:numPr>
        <w:suppressAutoHyphens w:val="0"/>
        <w:spacing w:before="120" w:after="120" w:line="360" w:lineRule="auto"/>
        <w:ind w:left="357" w:hanging="357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Where maintenance and repairs involve a change of access to the building whilst repairs are taking place, then a risk assessment is conducted to ensure the safety and security of the building is maintained.</w:t>
      </w:r>
    </w:p>
    <w:p w14:paraId="00221A66" w14:textId="12C9B571" w:rsidR="0003011A" w:rsidRPr="00CD35E5" w:rsidRDefault="0003011A" w:rsidP="003C67C6">
      <w:pPr>
        <w:suppressAutoHyphens w:val="0"/>
        <w:spacing w:before="120" w:after="120" w:line="360" w:lineRule="auto"/>
        <w:ind w:left="357"/>
        <w:rPr>
          <w:rFonts w:ascii="Arial" w:hAnsi="Arial" w:cs="Arial"/>
          <w:bCs/>
          <w:sz w:val="22"/>
          <w:szCs w:val="22"/>
        </w:rPr>
      </w:pPr>
    </w:p>
    <w:sectPr w:rsidR="0003011A" w:rsidRPr="00CD35E5" w:rsidSect="00E43904">
      <w:headerReference w:type="default" r:id="rId8"/>
      <w:footerReference w:type="default" r:id="rId9"/>
      <w:pgSz w:w="11906" w:h="16838"/>
      <w:pgMar w:top="1440" w:right="1440" w:bottom="1440" w:left="1440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245D0" w14:textId="77777777" w:rsidR="00C136D8" w:rsidRDefault="00C136D8" w:rsidP="00CA26E1">
      <w:r>
        <w:separator/>
      </w:r>
    </w:p>
  </w:endnote>
  <w:endnote w:type="continuationSeparator" w:id="0">
    <w:p w14:paraId="53D393ED" w14:textId="77777777" w:rsidR="00C136D8" w:rsidRDefault="00C136D8" w:rsidP="00CA2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binSketch">
    <w:altName w:val="Calibri"/>
    <w:charset w:val="00"/>
    <w:family w:val="swiss"/>
    <w:pitch w:val="variable"/>
    <w:sig w:usb0="8000002F" w:usb1="0000000A" w:usb2="00000000" w:usb3="00000000" w:csb0="00000001" w:csb1="00000000"/>
  </w:font>
  <w:font w:name="ChalkyChuck">
    <w:altName w:val="Calibri"/>
    <w:panose1 w:val="02000603000000000000"/>
    <w:charset w:val="00"/>
    <w:family w:val="auto"/>
    <w:pitch w:val="variable"/>
    <w:sig w:usb0="80000003" w:usb1="00010002" w:usb2="00000000" w:usb3="00000000" w:csb0="00000001" w:csb1="00000000"/>
  </w:font>
  <w:font w:name="Cabin Sketch">
    <w:altName w:val="Calibri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9FA5E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Ducklings Preschool Creaton CIO </w:t>
    </w:r>
    <w:r>
      <w:rPr>
        <w:rFonts w:ascii="ChalkyChuck" w:hAnsi="ChalkyChuck"/>
        <w:color w:val="808080" w:themeColor="background1" w:themeShade="80"/>
        <w:sz w:val="20"/>
        <w:szCs w:val="20"/>
      </w:rPr>
      <w:t>18 Welford Road, Creaton, Northamptonshire, NN6 8NH</w:t>
    </w:r>
  </w:p>
  <w:p w14:paraId="3236C715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Registered Charity Number </w:t>
    </w:r>
    <w:r>
      <w:rPr>
        <w:rFonts w:ascii="ChalkyChuck" w:hAnsi="ChalkyChuck"/>
        <w:bCs/>
        <w:color w:val="808080" w:themeColor="background1" w:themeShade="80"/>
        <w:sz w:val="20"/>
        <w:szCs w:val="20"/>
      </w:rPr>
      <w:t>1186340</w:t>
    </w:r>
    <w:r>
      <w:rPr>
        <w:rFonts w:ascii="ChalkyChuck" w:hAnsi="ChalkyChuck"/>
        <w:color w:val="808080" w:themeColor="background1" w:themeShade="80"/>
        <w:sz w:val="20"/>
        <w:szCs w:val="20"/>
      </w:rPr>
      <w:t xml:space="preserve"> </w:t>
    </w: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Ofsted Registration Number </w:t>
    </w:r>
    <w:r>
      <w:rPr>
        <w:rFonts w:ascii="ChalkyChuck" w:hAnsi="ChalkyChuck"/>
        <w:color w:val="808080" w:themeColor="background1" w:themeShade="80"/>
        <w:sz w:val="20"/>
        <w:szCs w:val="20"/>
      </w:rPr>
      <w:t>2623687</w:t>
    </w:r>
  </w:p>
  <w:p w14:paraId="7A804FC9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bCs/>
        <w:color w:val="808080" w:themeColor="background1" w:themeShade="80"/>
        <w:sz w:val="20"/>
        <w:szCs w:val="20"/>
      </w:rPr>
      <w:t xml:space="preserve">Early Years Alliance Membership Number </w:t>
    </w:r>
    <w:r>
      <w:rPr>
        <w:rFonts w:ascii="ChalkyChuck" w:hAnsi="ChalkyChuck"/>
        <w:color w:val="808080" w:themeColor="background1" w:themeShade="80"/>
        <w:sz w:val="20"/>
        <w:szCs w:val="20"/>
      </w:rPr>
      <w:t>15422</w:t>
    </w:r>
  </w:p>
  <w:p w14:paraId="2781C616" w14:textId="77777777" w:rsidR="00706F4C" w:rsidRDefault="00706F4C" w:rsidP="00706F4C">
    <w:pPr>
      <w:jc w:val="center"/>
      <w:rPr>
        <w:rFonts w:ascii="ChalkyChuck" w:hAnsi="ChalkyChuck"/>
        <w:b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Telephone </w:t>
    </w:r>
    <w:r>
      <w:rPr>
        <w:rFonts w:ascii="ChalkyChuck" w:hAnsi="ChalkyChuck"/>
        <w:color w:val="808080" w:themeColor="background1" w:themeShade="80"/>
        <w:sz w:val="20"/>
        <w:szCs w:val="20"/>
      </w:rPr>
      <w:t xml:space="preserve">01604 505172 </w:t>
    </w:r>
    <w:r>
      <w:rPr>
        <w:rFonts w:ascii="ChalkyChuck" w:hAnsi="ChalkyChuck"/>
        <w:b/>
        <w:color w:val="808080" w:themeColor="background1" w:themeShade="80"/>
        <w:sz w:val="20"/>
        <w:szCs w:val="20"/>
      </w:rPr>
      <w:t>www.creatonducklings.co.uk</w:t>
    </w:r>
  </w:p>
  <w:p w14:paraId="2D84EF6B" w14:textId="4AFA7AE0" w:rsidR="00CA1AA6" w:rsidRDefault="00E43904" w:rsidP="00547104">
    <w:pPr>
      <w:jc w:val="center"/>
      <w:rPr>
        <w:rFonts w:ascii="ChalkyChuck" w:hAnsi="ChalkyChuck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49DB3392" wp14:editId="21B501A1">
          <wp:simplePos x="0" y="0"/>
          <wp:positionH relativeFrom="column">
            <wp:posOffset>2762885</wp:posOffset>
          </wp:positionH>
          <wp:positionV relativeFrom="paragraph">
            <wp:posOffset>74295</wp:posOffset>
          </wp:positionV>
          <wp:extent cx="307340" cy="253365"/>
          <wp:effectExtent l="0" t="0" r="0" b="0"/>
          <wp:wrapNone/>
          <wp:docPr id="105" name="Picture 71">
            <a:extLst xmlns:a="http://schemas.openxmlformats.org/drawingml/2006/main">
              <a:ext uri="{FF2B5EF4-FFF2-40B4-BE49-F238E27FC236}">
                <a16:creationId xmlns:a16="http://schemas.microsoft.com/office/drawing/2014/main" id="{C5F86802-3B7E-4EFA-989F-B9794C72D60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" name="Picture 71">
                    <a:extLst>
                      <a:ext uri="{FF2B5EF4-FFF2-40B4-BE49-F238E27FC236}">
                        <a16:creationId xmlns:a16="http://schemas.microsoft.com/office/drawing/2014/main" id="{C5F86802-3B7E-4EFA-989F-B9794C72D60F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340" cy="253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7F7D2BA3" wp14:editId="7780C290">
          <wp:simplePos x="0" y="0"/>
          <wp:positionH relativeFrom="column">
            <wp:posOffset>3094990</wp:posOffset>
          </wp:positionH>
          <wp:positionV relativeFrom="paragraph">
            <wp:posOffset>102235</wp:posOffset>
          </wp:positionV>
          <wp:extent cx="285115" cy="221615"/>
          <wp:effectExtent l="0" t="0" r="635" b="6985"/>
          <wp:wrapNone/>
          <wp:docPr id="107" name="Picture 73">
            <a:extLst xmlns:a="http://schemas.openxmlformats.org/drawingml/2006/main">
              <a:ext uri="{FF2B5EF4-FFF2-40B4-BE49-F238E27FC236}">
                <a16:creationId xmlns:a16="http://schemas.microsoft.com/office/drawing/2014/main" id="{F3C59F7C-B63C-42A8-8A00-DB36A36A71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" name="Picture 73">
                    <a:extLst>
                      <a:ext uri="{FF2B5EF4-FFF2-40B4-BE49-F238E27FC236}">
                        <a16:creationId xmlns:a16="http://schemas.microsoft.com/office/drawing/2014/main" id="{F3C59F7C-B63C-42A8-8A00-DB36A36A71C9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115" cy="221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1B7F06EA" wp14:editId="6BCB0B3D">
          <wp:simplePos x="0" y="0"/>
          <wp:positionH relativeFrom="column">
            <wp:posOffset>2353310</wp:posOffset>
          </wp:positionH>
          <wp:positionV relativeFrom="paragraph">
            <wp:posOffset>9525</wp:posOffset>
          </wp:positionV>
          <wp:extent cx="389255" cy="327025"/>
          <wp:effectExtent l="0" t="0" r="0" b="0"/>
          <wp:wrapNone/>
          <wp:docPr id="103" name="Picture 69">
            <a:extLst xmlns:a="http://schemas.openxmlformats.org/drawingml/2006/main">
              <a:ext uri="{FF2B5EF4-FFF2-40B4-BE49-F238E27FC236}">
                <a16:creationId xmlns:a16="http://schemas.microsoft.com/office/drawing/2014/main" id="{915DE829-166D-49DE-AFB7-E91D75D7D6E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" name="Picture 69">
                    <a:extLst>
                      <a:ext uri="{FF2B5EF4-FFF2-40B4-BE49-F238E27FC236}">
                        <a16:creationId xmlns:a16="http://schemas.microsoft.com/office/drawing/2014/main" id="{915DE829-166D-49DE-AFB7-E91D75D7D6E3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255" cy="327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E194E4" w14:textId="77777777" w:rsidR="00CA1AA6" w:rsidRPr="00C94CB6" w:rsidRDefault="00CA1AA6" w:rsidP="00547104">
    <w:pPr>
      <w:jc w:val="center"/>
      <w:rPr>
        <w:rFonts w:ascii="Cabin Sketch" w:hAnsi="Cabin Sketch"/>
        <w:b/>
        <w:sz w:val="20"/>
        <w:szCs w:val="20"/>
      </w:rPr>
    </w:pPr>
  </w:p>
  <w:p w14:paraId="6C19D16E" w14:textId="77777777" w:rsidR="006B10FA" w:rsidRDefault="006B10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4EC5C" w14:textId="77777777" w:rsidR="00C136D8" w:rsidRDefault="00C136D8" w:rsidP="00CA26E1">
      <w:r>
        <w:separator/>
      </w:r>
    </w:p>
  </w:footnote>
  <w:footnote w:type="continuationSeparator" w:id="0">
    <w:p w14:paraId="4045D10B" w14:textId="77777777" w:rsidR="00C136D8" w:rsidRDefault="00C136D8" w:rsidP="00CA2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D0E30" w14:textId="4D988D2D" w:rsidR="0021112F" w:rsidRPr="0021112F" w:rsidRDefault="0003011A" w:rsidP="0021112F">
    <w:pPr>
      <w:ind w:right="-45"/>
      <w:rPr>
        <w:rFonts w:ascii="CabinSketch" w:hAnsi="CabinSketch"/>
        <w:color w:val="4BACC6" w:themeColor="accent5"/>
        <w:sz w:val="20"/>
        <w:szCs w:val="20"/>
      </w:rPr>
    </w:pPr>
    <w:r>
      <w:rPr>
        <w:rFonts w:ascii="CabinSketch" w:hAnsi="CabinSketch"/>
        <w:noProof/>
        <w:color w:val="4BACC6" w:themeColor="accent5"/>
        <w:sz w:val="60"/>
        <w:szCs w:val="60"/>
        <w:lang w:eastAsia="en-GB"/>
      </w:rPr>
      <w:drawing>
        <wp:anchor distT="0" distB="0" distL="114300" distR="114300" simplePos="0" relativeHeight="251659264" behindDoc="0" locked="0" layoutInCell="1" allowOverlap="1" wp14:anchorId="0248468A" wp14:editId="75CA4A9E">
          <wp:simplePos x="0" y="0"/>
          <wp:positionH relativeFrom="rightMargin">
            <wp:align>left</wp:align>
          </wp:positionH>
          <wp:positionV relativeFrom="paragraph">
            <wp:posOffset>10795</wp:posOffset>
          </wp:positionV>
          <wp:extent cx="581025" cy="573922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ast Haddon Pre-school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739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B10FA">
      <w:rPr>
        <w:rFonts w:ascii="CabinSketch" w:hAnsi="CabinSketch"/>
        <w:color w:val="4BACC6" w:themeColor="accent5"/>
        <w:sz w:val="60"/>
        <w:szCs w:val="60"/>
      </w:rPr>
      <w:ptab w:relativeTo="margin" w:alignment="left" w:leader="none"/>
    </w:r>
  </w:p>
  <w:p w14:paraId="6215F61E" w14:textId="74600B29" w:rsidR="0021112F" w:rsidRPr="0003011A" w:rsidRDefault="0003011A">
    <w:pPr>
      <w:pStyle w:val="Header"/>
      <w:rPr>
        <w:rFonts w:ascii="ChalkyChuck" w:hAnsi="ChalkyChuck"/>
        <w:color w:val="4BACC6" w:themeColor="accent5"/>
        <w:sz w:val="56"/>
        <w:szCs w:val="56"/>
      </w:rPr>
    </w:pPr>
    <w:r w:rsidRPr="0003011A">
      <w:rPr>
        <w:rFonts w:ascii="ChalkyChuck" w:hAnsi="ChalkyChuck"/>
        <w:color w:val="4BACC6" w:themeColor="accent5"/>
        <w:sz w:val="56"/>
        <w:szCs w:val="56"/>
      </w:rPr>
      <w:t>Policies &amp; Procedures for the EYFS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1" type="#_x0000_t75" style="width:3in;height:3in" o:bullet="t"/>
    </w:pict>
  </w:numPicBullet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C0504D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7030A0"/>
      </w:r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bullet"/>
      <w:lvlText w:val="-"/>
      <w:lvlJc w:val="left"/>
      <w:pPr>
        <w:ind w:left="720" w:hanging="360"/>
      </w:pPr>
      <w:rPr>
        <w:rFonts w:ascii="Arial-BoldMT" w:hAnsi="Arial-BoldMT"/>
        <w:color w:val="6FB656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7030A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6FB656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-BoldMT" w:hAnsi="Arial-BoldM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9BBB59"/>
      </w:rPr>
    </w:lvl>
  </w:abstractNum>
  <w:abstractNum w:abstractNumId="7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9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7E2F96"/>
    <w:multiLevelType w:val="hybridMultilevel"/>
    <w:tmpl w:val="96B2C6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630644E"/>
    <w:multiLevelType w:val="hybridMultilevel"/>
    <w:tmpl w:val="D5AE164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D947DA3"/>
    <w:multiLevelType w:val="multilevel"/>
    <w:tmpl w:val="51D83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79E0027"/>
    <w:multiLevelType w:val="hybridMultilevel"/>
    <w:tmpl w:val="F23EFD2E"/>
    <w:lvl w:ilvl="0" w:tplc="BC349DD8">
      <w:start w:val="1"/>
      <w:numFmt w:val="bullet"/>
      <w:lvlText w:val="-"/>
      <w:lvlJc w:val="left"/>
      <w:pPr>
        <w:ind w:left="726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6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9" w15:restartNumberingAfterBreak="0">
    <w:nsid w:val="2A3D2B7F"/>
    <w:multiLevelType w:val="hybridMultilevel"/>
    <w:tmpl w:val="A132A956"/>
    <w:lvl w:ilvl="0" w:tplc="DFCAE72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341788"/>
    <w:multiLevelType w:val="hybridMultilevel"/>
    <w:tmpl w:val="60B0A7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30667AB1"/>
    <w:multiLevelType w:val="hybridMultilevel"/>
    <w:tmpl w:val="65D05588"/>
    <w:lvl w:ilvl="0" w:tplc="08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5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B6672D4"/>
    <w:multiLevelType w:val="hybridMultilevel"/>
    <w:tmpl w:val="E366747C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9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24E3D54"/>
    <w:multiLevelType w:val="hybridMultilevel"/>
    <w:tmpl w:val="B22A6DF2"/>
    <w:lvl w:ilvl="0" w:tplc="04090001">
      <w:start w:val="1"/>
      <w:numFmt w:val="bullet"/>
      <w:lvlRestart w:val="0"/>
      <w:pStyle w:val="DfESBullets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E0C2274E">
      <w:start w:val="1"/>
      <w:numFmt w:val="bullet"/>
      <w:lvlRestart w:val="0"/>
      <w:pStyle w:val="DfESBullets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2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830F10"/>
    <w:multiLevelType w:val="hybridMultilevel"/>
    <w:tmpl w:val="38CAF3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FE86740"/>
    <w:multiLevelType w:val="hybridMultilevel"/>
    <w:tmpl w:val="A8CC3C2C"/>
    <w:lvl w:ilvl="0" w:tplc="6C0A4ED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352582C"/>
    <w:multiLevelType w:val="hybridMultilevel"/>
    <w:tmpl w:val="9732D8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B1F32A6"/>
    <w:multiLevelType w:val="hybridMultilevel"/>
    <w:tmpl w:val="A1A815D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26"/>
  </w:num>
  <w:num w:numId="8">
    <w:abstractNumId w:val="5"/>
  </w:num>
  <w:num w:numId="9">
    <w:abstractNumId w:val="6"/>
  </w:num>
  <w:num w:numId="10">
    <w:abstractNumId w:val="20"/>
  </w:num>
  <w:num w:numId="11">
    <w:abstractNumId w:val="19"/>
  </w:num>
  <w:num w:numId="12">
    <w:abstractNumId w:val="38"/>
  </w:num>
  <w:num w:numId="13">
    <w:abstractNumId w:val="17"/>
  </w:num>
  <w:num w:numId="14">
    <w:abstractNumId w:val="30"/>
  </w:num>
  <w:num w:numId="15">
    <w:abstractNumId w:val="24"/>
  </w:num>
  <w:num w:numId="16">
    <w:abstractNumId w:val="44"/>
  </w:num>
  <w:num w:numId="17">
    <w:abstractNumId w:val="43"/>
  </w:num>
  <w:num w:numId="18">
    <w:abstractNumId w:val="45"/>
  </w:num>
  <w:num w:numId="19">
    <w:abstractNumId w:val="15"/>
  </w:num>
  <w:num w:numId="20">
    <w:abstractNumId w:val="35"/>
  </w:num>
  <w:num w:numId="21">
    <w:abstractNumId w:val="41"/>
  </w:num>
  <w:num w:numId="22">
    <w:abstractNumId w:val="18"/>
  </w:num>
  <w:num w:numId="23">
    <w:abstractNumId w:val="37"/>
  </w:num>
  <w:num w:numId="24">
    <w:abstractNumId w:val="32"/>
  </w:num>
  <w:num w:numId="25">
    <w:abstractNumId w:val="34"/>
  </w:num>
  <w:num w:numId="26">
    <w:abstractNumId w:val="27"/>
  </w:num>
  <w:num w:numId="27">
    <w:abstractNumId w:val="40"/>
  </w:num>
  <w:num w:numId="28">
    <w:abstractNumId w:val="9"/>
  </w:num>
  <w:num w:numId="29">
    <w:abstractNumId w:val="14"/>
  </w:num>
  <w:num w:numId="30">
    <w:abstractNumId w:val="28"/>
  </w:num>
  <w:num w:numId="31">
    <w:abstractNumId w:val="39"/>
  </w:num>
  <w:num w:numId="32">
    <w:abstractNumId w:val="16"/>
  </w:num>
  <w:num w:numId="33">
    <w:abstractNumId w:val="21"/>
  </w:num>
  <w:num w:numId="34">
    <w:abstractNumId w:val="7"/>
  </w:num>
  <w:num w:numId="35">
    <w:abstractNumId w:val="23"/>
  </w:num>
  <w:num w:numId="36">
    <w:abstractNumId w:val="31"/>
  </w:num>
  <w:num w:numId="37">
    <w:abstractNumId w:val="42"/>
  </w:num>
  <w:num w:numId="38">
    <w:abstractNumId w:val="36"/>
  </w:num>
  <w:num w:numId="39">
    <w:abstractNumId w:val="11"/>
  </w:num>
  <w:num w:numId="40">
    <w:abstractNumId w:val="29"/>
  </w:num>
  <w:num w:numId="41">
    <w:abstractNumId w:val="33"/>
  </w:num>
  <w:num w:numId="42">
    <w:abstractNumId w:val="12"/>
  </w:num>
  <w:num w:numId="43">
    <w:abstractNumId w:val="10"/>
  </w:num>
  <w:num w:numId="44">
    <w:abstractNumId w:val="22"/>
  </w:num>
  <w:num w:numId="45">
    <w:abstractNumId w:val="7"/>
  </w:num>
  <w:num w:numId="46">
    <w:abstractNumId w:val="25"/>
  </w:num>
  <w:num w:numId="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6E1"/>
    <w:rsid w:val="0000187B"/>
    <w:rsid w:val="000175D5"/>
    <w:rsid w:val="00022142"/>
    <w:rsid w:val="0003011A"/>
    <w:rsid w:val="00030C4B"/>
    <w:rsid w:val="00036F3E"/>
    <w:rsid w:val="0009667F"/>
    <w:rsid w:val="0009702C"/>
    <w:rsid w:val="000A53C2"/>
    <w:rsid w:val="000B47E5"/>
    <w:rsid w:val="000B679D"/>
    <w:rsid w:val="000C075B"/>
    <w:rsid w:val="000C0AC6"/>
    <w:rsid w:val="000D0B11"/>
    <w:rsid w:val="001311D1"/>
    <w:rsid w:val="001539C6"/>
    <w:rsid w:val="001540C5"/>
    <w:rsid w:val="00162525"/>
    <w:rsid w:val="00180487"/>
    <w:rsid w:val="00180C2F"/>
    <w:rsid w:val="0021112F"/>
    <w:rsid w:val="002177DA"/>
    <w:rsid w:val="00230B4B"/>
    <w:rsid w:val="002713ED"/>
    <w:rsid w:val="00297C8F"/>
    <w:rsid w:val="002D5F97"/>
    <w:rsid w:val="002D7AA1"/>
    <w:rsid w:val="002E5CFE"/>
    <w:rsid w:val="002F5C8C"/>
    <w:rsid w:val="0033283F"/>
    <w:rsid w:val="0034251D"/>
    <w:rsid w:val="00350653"/>
    <w:rsid w:val="00380BF3"/>
    <w:rsid w:val="003B06A1"/>
    <w:rsid w:val="003C0226"/>
    <w:rsid w:val="003C67C6"/>
    <w:rsid w:val="003D1ADE"/>
    <w:rsid w:val="003E3A83"/>
    <w:rsid w:val="003F2585"/>
    <w:rsid w:val="004035C0"/>
    <w:rsid w:val="00423C7B"/>
    <w:rsid w:val="00450FFB"/>
    <w:rsid w:val="00491063"/>
    <w:rsid w:val="00494E0F"/>
    <w:rsid w:val="004D4584"/>
    <w:rsid w:val="004E7887"/>
    <w:rsid w:val="004F0276"/>
    <w:rsid w:val="004F4E20"/>
    <w:rsid w:val="0054485C"/>
    <w:rsid w:val="00547104"/>
    <w:rsid w:val="00556204"/>
    <w:rsid w:val="005643C8"/>
    <w:rsid w:val="00581D41"/>
    <w:rsid w:val="00584BDF"/>
    <w:rsid w:val="00592671"/>
    <w:rsid w:val="005A5BCC"/>
    <w:rsid w:val="005C50BE"/>
    <w:rsid w:val="005D630E"/>
    <w:rsid w:val="005E074C"/>
    <w:rsid w:val="006279F7"/>
    <w:rsid w:val="00662272"/>
    <w:rsid w:val="00666BCD"/>
    <w:rsid w:val="00691BD1"/>
    <w:rsid w:val="006B10FA"/>
    <w:rsid w:val="006E5F6D"/>
    <w:rsid w:val="006F004A"/>
    <w:rsid w:val="00706F4C"/>
    <w:rsid w:val="00726B65"/>
    <w:rsid w:val="00732AF0"/>
    <w:rsid w:val="00777FDD"/>
    <w:rsid w:val="007A6390"/>
    <w:rsid w:val="007F7165"/>
    <w:rsid w:val="00821401"/>
    <w:rsid w:val="008234EA"/>
    <w:rsid w:val="00852242"/>
    <w:rsid w:val="00893D32"/>
    <w:rsid w:val="00900118"/>
    <w:rsid w:val="00917C52"/>
    <w:rsid w:val="0099564E"/>
    <w:rsid w:val="009A1AA9"/>
    <w:rsid w:val="009A7C4C"/>
    <w:rsid w:val="009E23AD"/>
    <w:rsid w:val="00A032CA"/>
    <w:rsid w:val="00A20686"/>
    <w:rsid w:val="00A6103B"/>
    <w:rsid w:val="00A67FDC"/>
    <w:rsid w:val="00A7762D"/>
    <w:rsid w:val="00A8237D"/>
    <w:rsid w:val="00A85545"/>
    <w:rsid w:val="00AB57FB"/>
    <w:rsid w:val="00AC34BE"/>
    <w:rsid w:val="00AE021B"/>
    <w:rsid w:val="00AE12C8"/>
    <w:rsid w:val="00AF611C"/>
    <w:rsid w:val="00B02EC5"/>
    <w:rsid w:val="00B310E0"/>
    <w:rsid w:val="00B4039C"/>
    <w:rsid w:val="00B52BA0"/>
    <w:rsid w:val="00B57478"/>
    <w:rsid w:val="00B8110F"/>
    <w:rsid w:val="00B82E46"/>
    <w:rsid w:val="00BD57A5"/>
    <w:rsid w:val="00BE0E2E"/>
    <w:rsid w:val="00C136D8"/>
    <w:rsid w:val="00C15F3E"/>
    <w:rsid w:val="00C54259"/>
    <w:rsid w:val="00C94CB6"/>
    <w:rsid w:val="00CA1AA6"/>
    <w:rsid w:val="00CA26E1"/>
    <w:rsid w:val="00CD2E43"/>
    <w:rsid w:val="00CD35E5"/>
    <w:rsid w:val="00D05548"/>
    <w:rsid w:val="00D5752E"/>
    <w:rsid w:val="00D578BE"/>
    <w:rsid w:val="00D80D49"/>
    <w:rsid w:val="00DA6C1C"/>
    <w:rsid w:val="00DC568F"/>
    <w:rsid w:val="00E32368"/>
    <w:rsid w:val="00E43904"/>
    <w:rsid w:val="00E62694"/>
    <w:rsid w:val="00E67E65"/>
    <w:rsid w:val="00E801BE"/>
    <w:rsid w:val="00EB2A68"/>
    <w:rsid w:val="00EC1657"/>
    <w:rsid w:val="00EE2D2C"/>
    <w:rsid w:val="00F241CD"/>
    <w:rsid w:val="00F51615"/>
    <w:rsid w:val="00F53D78"/>
    <w:rsid w:val="00F61A23"/>
    <w:rsid w:val="00F70888"/>
    <w:rsid w:val="00FD0B08"/>
    <w:rsid w:val="00FD7C47"/>
    <w:rsid w:val="00FE0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70B70B"/>
  <w15:docId w15:val="{180A0F7E-D5CF-482D-A627-D5B3A7AE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C52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34251D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3D3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26E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26E1"/>
  </w:style>
  <w:style w:type="paragraph" w:styleId="Footer">
    <w:name w:val="footer"/>
    <w:basedOn w:val="Normal"/>
    <w:link w:val="FooterChar"/>
    <w:uiPriority w:val="99"/>
    <w:unhideWhenUsed/>
    <w:rsid w:val="00CA26E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26E1"/>
  </w:style>
  <w:style w:type="paragraph" w:styleId="ListParagraph">
    <w:name w:val="List Paragraph"/>
    <w:basedOn w:val="Normal"/>
    <w:uiPriority w:val="34"/>
    <w:qFormat/>
    <w:rsid w:val="006B10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10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10FA"/>
    <w:rPr>
      <w:rFonts w:ascii="Tahoma" w:hAnsi="Tahoma" w:cs="Tahoma"/>
      <w:sz w:val="16"/>
      <w:szCs w:val="16"/>
    </w:rPr>
  </w:style>
  <w:style w:type="character" w:customStyle="1" w:styleId="WW8Num5z0">
    <w:name w:val="WW8Num5z0"/>
    <w:rsid w:val="00BD57A5"/>
    <w:rPr>
      <w:rFonts w:ascii="Wingdings" w:hAnsi="Wingdings"/>
      <w:color w:val="6FB656"/>
    </w:rPr>
  </w:style>
  <w:style w:type="character" w:customStyle="1" w:styleId="WW8Num6z0">
    <w:name w:val="WW8Num6z0"/>
    <w:rsid w:val="004D4584"/>
    <w:rPr>
      <w:rFonts w:ascii="Symbol" w:eastAsia="Times New Roman" w:hAnsi="Symbol"/>
    </w:rPr>
  </w:style>
  <w:style w:type="character" w:styleId="Hyperlink">
    <w:name w:val="Hyperlink"/>
    <w:basedOn w:val="DefaultParagraphFont"/>
    <w:uiPriority w:val="99"/>
    <w:unhideWhenUsed/>
    <w:rsid w:val="00CA1AA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1AA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A6C1C"/>
    <w:pPr>
      <w:suppressAutoHyphens w:val="0"/>
      <w:spacing w:before="100" w:beforeAutospacing="1" w:after="100" w:afterAutospacing="1" w:line="384" w:lineRule="atLeast"/>
    </w:pPr>
    <w:rPr>
      <w:rFonts w:cs="Times New Roman"/>
      <w:lang w:eastAsia="en-GB"/>
    </w:rPr>
  </w:style>
  <w:style w:type="paragraph" w:customStyle="1" w:styleId="DfESBullets">
    <w:name w:val="DfESBullets"/>
    <w:basedOn w:val="Normal"/>
    <w:link w:val="DfESBulletsChar"/>
    <w:rsid w:val="00DA6C1C"/>
    <w:pPr>
      <w:widowControl w:val="0"/>
      <w:numPr>
        <w:ilvl w:val="1"/>
        <w:numId w:val="14"/>
      </w:numPr>
      <w:suppressAutoHyphens w:val="0"/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 w:cs="Arial"/>
      <w:sz w:val="22"/>
      <w:szCs w:val="20"/>
      <w:lang w:eastAsia="en-US"/>
    </w:rPr>
  </w:style>
  <w:style w:type="character" w:customStyle="1" w:styleId="DfESBulletsChar">
    <w:name w:val="DfESBullets Char"/>
    <w:link w:val="DfESBullets"/>
    <w:locked/>
    <w:rsid w:val="00DA6C1C"/>
    <w:rPr>
      <w:rFonts w:ascii="Arial" w:eastAsia="Times New Roman" w:hAnsi="Arial" w:cs="Arial"/>
      <w:szCs w:val="20"/>
    </w:rPr>
  </w:style>
  <w:style w:type="table" w:styleId="GridTable5Dark-Accent5">
    <w:name w:val="Grid Table 5 Dark Accent 5"/>
    <w:basedOn w:val="TableNormal"/>
    <w:uiPriority w:val="50"/>
    <w:rsid w:val="00036F3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styleId="Strong">
    <w:name w:val="Strong"/>
    <w:uiPriority w:val="22"/>
    <w:qFormat/>
    <w:rsid w:val="00FD7C47"/>
    <w:rPr>
      <w:b/>
      <w:bCs/>
    </w:rPr>
  </w:style>
  <w:style w:type="paragraph" w:styleId="NoSpacing">
    <w:name w:val="No Spacing"/>
    <w:uiPriority w:val="1"/>
    <w:qFormat/>
    <w:rsid w:val="00AF611C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423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6">
    <w:name w:val="Grid Table 4 Accent 6"/>
    <w:basedOn w:val="TableNormal"/>
    <w:uiPriority w:val="49"/>
    <w:rsid w:val="00423C7B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-Accent6">
    <w:name w:val="Grid Table 5 Dark Accent 6"/>
    <w:basedOn w:val="TableNormal"/>
    <w:uiPriority w:val="50"/>
    <w:rsid w:val="00E4390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character" w:customStyle="1" w:styleId="Heading1Char">
    <w:name w:val="Heading 1 Char"/>
    <w:basedOn w:val="DefaultParagraphFont"/>
    <w:link w:val="Heading1"/>
    <w:rsid w:val="0034251D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3D3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1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49D401-5C20-4578-A869-CB0CD2326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Danielle</dc:creator>
  <cp:lastModifiedBy>creatonducklings18@gmail.com</cp:lastModifiedBy>
  <cp:revision>4</cp:revision>
  <cp:lastPrinted>2022-03-03T12:50:00Z</cp:lastPrinted>
  <dcterms:created xsi:type="dcterms:W3CDTF">2022-03-08T13:21:00Z</dcterms:created>
  <dcterms:modified xsi:type="dcterms:W3CDTF">2022-03-09T12:19:00Z</dcterms:modified>
</cp:coreProperties>
</file>